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8B6" w:rsidRDefault="006E68B6" w:rsidP="006E68B6">
      <w:pPr>
        <w:spacing w:after="200" w:line="276" w:lineRule="auto"/>
        <w:rPr>
          <w:rFonts w:ascii="Cambria" w:eastAsiaTheme="minorHAnsi" w:hAnsi="Cambria" w:cstheme="minorBidi"/>
          <w:sz w:val="28"/>
          <w:szCs w:val="28"/>
        </w:rPr>
      </w:pPr>
      <w:bookmarkStart w:id="0" w:name="_GoBack"/>
      <w:bookmarkEnd w:id="0"/>
      <w:r w:rsidRPr="006E68B6">
        <w:rPr>
          <w:rFonts w:ascii="Cambria" w:eastAsiaTheme="minorHAnsi" w:hAnsi="Cambria" w:cstheme="minorBidi"/>
          <w:sz w:val="28"/>
          <w:szCs w:val="28"/>
        </w:rPr>
        <w:t xml:space="preserve">Dear </w:t>
      </w:r>
      <w:r>
        <w:rPr>
          <w:rFonts w:ascii="Cambria" w:eastAsiaTheme="minorHAnsi" w:hAnsi="Cambria" w:cstheme="minorBidi"/>
          <w:sz w:val="28"/>
          <w:szCs w:val="28"/>
        </w:rPr>
        <w:t>Prospective Family Support participant,</w:t>
      </w:r>
    </w:p>
    <w:p w:rsidR="006E68B6" w:rsidRPr="006E68B6" w:rsidRDefault="006E68B6" w:rsidP="006E68B6">
      <w:pPr>
        <w:spacing w:after="200" w:line="276" w:lineRule="auto"/>
        <w:rPr>
          <w:rFonts w:ascii="Cambria" w:eastAsiaTheme="minorHAnsi" w:hAnsi="Cambria" w:cstheme="minorBidi"/>
          <w:sz w:val="28"/>
          <w:szCs w:val="28"/>
        </w:rPr>
      </w:pPr>
      <w:r w:rsidRPr="006E68B6">
        <w:rPr>
          <w:rFonts w:ascii="Cambria" w:eastAsiaTheme="minorHAnsi" w:hAnsi="Cambria" w:cstheme="minorBidi"/>
          <w:sz w:val="28"/>
          <w:szCs w:val="28"/>
        </w:rPr>
        <w:t xml:space="preserve"> </w:t>
      </w:r>
    </w:p>
    <w:p w:rsidR="006E68B6" w:rsidRDefault="006E68B6" w:rsidP="006E68B6">
      <w:pPr>
        <w:spacing w:after="200" w:line="276" w:lineRule="auto"/>
        <w:ind w:firstLine="720"/>
        <w:rPr>
          <w:rFonts w:ascii="Cambria" w:eastAsiaTheme="minorHAnsi" w:hAnsi="Cambria" w:cstheme="minorBidi"/>
          <w:sz w:val="28"/>
          <w:szCs w:val="28"/>
        </w:rPr>
      </w:pPr>
      <w:r w:rsidRPr="006E68B6">
        <w:rPr>
          <w:rFonts w:ascii="Cambria" w:eastAsiaTheme="minorHAnsi" w:hAnsi="Cambria" w:cstheme="minorBidi"/>
          <w:sz w:val="28"/>
          <w:szCs w:val="28"/>
        </w:rPr>
        <w:t xml:space="preserve">We need information regarding your disability to determine eligibility and/or redetermination of eligibility for Family Support Services. If you already have medical documentation that describes </w:t>
      </w:r>
      <w:r>
        <w:rPr>
          <w:rFonts w:ascii="Cambria" w:eastAsiaTheme="minorHAnsi" w:hAnsi="Cambria" w:cstheme="minorBidi"/>
          <w:sz w:val="28"/>
          <w:szCs w:val="28"/>
        </w:rPr>
        <w:t>your disability</w:t>
      </w:r>
      <w:r w:rsidRPr="006E68B6">
        <w:rPr>
          <w:rFonts w:ascii="Cambria" w:eastAsiaTheme="minorHAnsi" w:hAnsi="Cambria" w:cstheme="minorBidi"/>
          <w:sz w:val="28"/>
          <w:szCs w:val="28"/>
        </w:rPr>
        <w:t xml:space="preserve">, please send </w:t>
      </w:r>
      <w:r w:rsidRPr="006E68B6">
        <w:rPr>
          <w:rFonts w:ascii="Cambria" w:eastAsiaTheme="minorHAnsi" w:hAnsi="Cambria" w:cstheme="minorBidi"/>
          <w:b/>
          <w:sz w:val="28"/>
          <w:szCs w:val="28"/>
        </w:rPr>
        <w:t>copies</w:t>
      </w:r>
      <w:r w:rsidRPr="006E68B6">
        <w:rPr>
          <w:rFonts w:ascii="Cambria" w:eastAsiaTheme="minorHAnsi" w:hAnsi="Cambria" w:cstheme="minorBidi"/>
          <w:sz w:val="28"/>
          <w:szCs w:val="28"/>
        </w:rPr>
        <w:t xml:space="preserve"> for eligibility review. </w:t>
      </w:r>
    </w:p>
    <w:p w:rsidR="006E68B6" w:rsidRPr="006E68B6" w:rsidRDefault="006E68B6" w:rsidP="006E68B6">
      <w:pPr>
        <w:spacing w:after="200" w:line="276" w:lineRule="auto"/>
        <w:ind w:firstLine="720"/>
        <w:rPr>
          <w:rFonts w:ascii="Cambria" w:eastAsiaTheme="minorHAnsi" w:hAnsi="Cambria" w:cstheme="minorBidi"/>
          <w:sz w:val="28"/>
          <w:szCs w:val="28"/>
        </w:rPr>
      </w:pPr>
      <w:r w:rsidRPr="006E68B6">
        <w:rPr>
          <w:rFonts w:ascii="Cambria" w:eastAsiaTheme="minorHAnsi" w:hAnsi="Cambria" w:cstheme="minorBidi"/>
          <w:sz w:val="28"/>
          <w:szCs w:val="28"/>
        </w:rPr>
        <w:t xml:space="preserve">You may also choose to obtain the appropriate medical documentation from your physician or specialist without our assistance or need for the enclosed Release of Information. If you do not have this information, you may choose to complete and sign the enclosed Release of Information form and we will request documentation from your designated physician/specialist. </w:t>
      </w:r>
    </w:p>
    <w:p w:rsidR="006E68B6" w:rsidRPr="006E68B6" w:rsidRDefault="006E68B6" w:rsidP="006E68B6">
      <w:pPr>
        <w:spacing w:after="200" w:line="276" w:lineRule="auto"/>
        <w:ind w:firstLine="720"/>
        <w:rPr>
          <w:rFonts w:ascii="Cambria" w:eastAsiaTheme="minorHAnsi" w:hAnsi="Cambria" w:cstheme="minorBidi"/>
          <w:sz w:val="28"/>
          <w:szCs w:val="28"/>
        </w:rPr>
      </w:pPr>
    </w:p>
    <w:p w:rsidR="006E68B6" w:rsidRPr="006E68B6" w:rsidRDefault="006E68B6" w:rsidP="006E68B6">
      <w:pPr>
        <w:spacing w:after="200" w:line="276" w:lineRule="auto"/>
        <w:jc w:val="center"/>
        <w:rPr>
          <w:rFonts w:ascii="Cambria" w:eastAsiaTheme="minorHAnsi" w:hAnsi="Cambria" w:cstheme="minorBidi"/>
          <w:b/>
          <w:sz w:val="28"/>
          <w:szCs w:val="28"/>
          <w:u w:val="single"/>
        </w:rPr>
      </w:pPr>
      <w:r w:rsidRPr="006E68B6">
        <w:rPr>
          <w:rFonts w:ascii="Cambria" w:eastAsiaTheme="minorHAnsi" w:hAnsi="Cambria" w:cstheme="minorBidi"/>
          <w:b/>
          <w:sz w:val="28"/>
          <w:szCs w:val="28"/>
          <w:u w:val="single"/>
        </w:rPr>
        <w:t>THIS RELEASE IS NOT REQUIRED AND YOU DO HAVE THE RIGHT TO DECLINE</w:t>
      </w:r>
    </w:p>
    <w:p w:rsidR="006E68B6" w:rsidRPr="006E68B6" w:rsidRDefault="006E68B6" w:rsidP="006E68B6">
      <w:pPr>
        <w:spacing w:after="200" w:line="276" w:lineRule="auto"/>
        <w:jc w:val="center"/>
        <w:rPr>
          <w:rFonts w:ascii="Cambria" w:eastAsiaTheme="minorHAnsi" w:hAnsi="Cambria" w:cstheme="minorBidi"/>
          <w:b/>
          <w:szCs w:val="30"/>
          <w:u w:val="single"/>
        </w:rPr>
      </w:pPr>
    </w:p>
    <w:p w:rsidR="006E68B6" w:rsidRPr="006E68B6" w:rsidRDefault="006E68B6" w:rsidP="006E68B6">
      <w:pPr>
        <w:spacing w:after="200" w:line="276" w:lineRule="auto"/>
        <w:rPr>
          <w:rFonts w:ascii="Cambria" w:eastAsiaTheme="minorHAnsi" w:hAnsi="Cambria" w:cstheme="minorBidi"/>
          <w:sz w:val="28"/>
          <w:szCs w:val="30"/>
        </w:rPr>
      </w:pPr>
      <w:r w:rsidRPr="006E68B6">
        <w:rPr>
          <w:rFonts w:ascii="Cambria" w:eastAsiaTheme="minorHAnsi" w:hAnsi="Cambria" w:cstheme="minorBidi"/>
          <w:sz w:val="28"/>
          <w:szCs w:val="30"/>
        </w:rPr>
        <w:t>Thank you,</w:t>
      </w:r>
    </w:p>
    <w:p w:rsidR="006E68B6" w:rsidRDefault="006E68B6" w:rsidP="006E68B6">
      <w:pPr>
        <w:spacing w:after="200" w:line="276" w:lineRule="auto"/>
        <w:rPr>
          <w:rFonts w:ascii="Cambria" w:eastAsiaTheme="minorHAnsi" w:hAnsi="Cambria" w:cstheme="minorBidi"/>
          <w:sz w:val="28"/>
          <w:szCs w:val="30"/>
        </w:rPr>
      </w:pPr>
      <w:r>
        <w:rPr>
          <w:rFonts w:ascii="Cambria" w:eastAsiaTheme="minorHAnsi" w:hAnsi="Cambria" w:cstheme="minorBidi"/>
          <w:sz w:val="28"/>
          <w:szCs w:val="30"/>
        </w:rPr>
        <w:t xml:space="preserve">Mrs. </w:t>
      </w:r>
      <w:r w:rsidRPr="006E68B6">
        <w:rPr>
          <w:rFonts w:ascii="Cambria" w:eastAsiaTheme="minorHAnsi" w:hAnsi="Cambria" w:cstheme="minorBidi"/>
          <w:sz w:val="28"/>
          <w:szCs w:val="30"/>
        </w:rPr>
        <w:t>Lorie M. Golden</w:t>
      </w:r>
    </w:p>
    <w:p w:rsidR="006E68B6" w:rsidRDefault="006E68B6" w:rsidP="006E68B6">
      <w:pPr>
        <w:spacing w:after="200" w:line="276" w:lineRule="auto"/>
        <w:rPr>
          <w:rFonts w:ascii="Cambria" w:eastAsiaTheme="minorHAnsi" w:hAnsi="Cambria" w:cstheme="minorBidi"/>
          <w:sz w:val="28"/>
          <w:szCs w:val="30"/>
        </w:rPr>
      </w:pPr>
      <w:r>
        <w:rPr>
          <w:rFonts w:ascii="Cambria" w:eastAsiaTheme="minorHAnsi" w:hAnsi="Cambria" w:cstheme="minorBidi"/>
          <w:sz w:val="28"/>
          <w:szCs w:val="30"/>
        </w:rPr>
        <w:t>The Arc Davidson County &amp; Greater Nashville</w:t>
      </w:r>
    </w:p>
    <w:p w:rsidR="006E68B6" w:rsidRPr="006E68B6" w:rsidRDefault="006E68B6" w:rsidP="006E68B6">
      <w:pPr>
        <w:spacing w:after="200" w:line="276" w:lineRule="auto"/>
        <w:rPr>
          <w:rFonts w:ascii="Cambria" w:eastAsiaTheme="minorHAnsi" w:hAnsi="Cambria" w:cstheme="minorBidi"/>
          <w:sz w:val="28"/>
          <w:szCs w:val="30"/>
        </w:rPr>
      </w:pPr>
      <w:r w:rsidRPr="006E68B6">
        <w:rPr>
          <w:rFonts w:ascii="Cambria" w:eastAsiaTheme="minorHAnsi" w:hAnsi="Cambria" w:cstheme="minorBidi"/>
          <w:sz w:val="28"/>
          <w:szCs w:val="30"/>
        </w:rPr>
        <w:t>Director of Family Support Services</w:t>
      </w:r>
    </w:p>
    <w:p w:rsidR="00C92083" w:rsidRPr="00C92083" w:rsidRDefault="00C92083" w:rsidP="004A27FB">
      <w:pPr>
        <w:spacing w:line="360" w:lineRule="auto"/>
        <w:rPr>
          <w:szCs w:val="20"/>
        </w:rPr>
      </w:pPr>
    </w:p>
    <w:sectPr w:rsidR="00C92083" w:rsidRPr="00C92083" w:rsidSect="002D199E">
      <w:headerReference w:type="default" r:id="rId7"/>
      <w:footerReference w:type="default" r:id="rId8"/>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CD6" w:rsidRDefault="00527CD6" w:rsidP="005F2A89">
      <w:r>
        <w:separator/>
      </w:r>
    </w:p>
  </w:endnote>
  <w:endnote w:type="continuationSeparator" w:id="0">
    <w:p w:rsidR="00527CD6" w:rsidRDefault="00527CD6" w:rsidP="005F2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29A" w:rsidRDefault="00695B10" w:rsidP="005F2A89">
    <w:pPr>
      <w:pStyle w:val="Footer"/>
      <w:jc w:val="center"/>
      <w:rPr>
        <w:sz w:val="20"/>
      </w:rPr>
    </w:pPr>
    <w:r>
      <w:rPr>
        <w:sz w:val="20"/>
      </w:rPr>
      <w:t xml:space="preserve">50 Vantage Way </w:t>
    </w:r>
    <w:r>
      <w:rPr>
        <w:sz w:val="20"/>
      </w:rPr>
      <w:sym w:font="Wingdings" w:char="F09F"/>
    </w:r>
    <w:r>
      <w:rPr>
        <w:sz w:val="20"/>
      </w:rPr>
      <w:t xml:space="preserve"> Suite 202 </w:t>
    </w:r>
    <w:r>
      <w:rPr>
        <w:sz w:val="20"/>
      </w:rPr>
      <w:sym w:font="Wingdings" w:char="F09F"/>
    </w:r>
    <w:r>
      <w:rPr>
        <w:sz w:val="20"/>
      </w:rPr>
      <w:t xml:space="preserve"> Nashville, TN 37228</w:t>
    </w:r>
  </w:p>
  <w:p w:rsidR="00C1229A" w:rsidRDefault="00C1229A" w:rsidP="005F2A89">
    <w:pPr>
      <w:pStyle w:val="Footer"/>
      <w:jc w:val="center"/>
      <w:rPr>
        <w:sz w:val="18"/>
      </w:rPr>
    </w:pPr>
    <w:r>
      <w:rPr>
        <w:sz w:val="18"/>
      </w:rPr>
      <w:t>Phone: 615-321-5699 / Fax: 615-</w:t>
    </w:r>
    <w:r w:rsidR="007D1B2E">
      <w:rPr>
        <w:sz w:val="18"/>
      </w:rPr>
      <w:t>627-1405</w:t>
    </w:r>
    <w:r>
      <w:rPr>
        <w:sz w:val="18"/>
      </w:rPr>
      <w:t xml:space="preserve"> / Email: </w:t>
    </w:r>
    <w:hyperlink r:id="rId1" w:history="1">
      <w:r w:rsidR="00CC2D32">
        <w:rPr>
          <w:rStyle w:val="Hyperlink"/>
          <w:sz w:val="18"/>
        </w:rPr>
        <w:t>info</w:t>
      </w:r>
      <w:r w:rsidRPr="002536C0">
        <w:rPr>
          <w:rStyle w:val="Hyperlink"/>
          <w:sz w:val="18"/>
        </w:rPr>
        <w:t>@arcdc.org</w:t>
      </w:r>
    </w:hyperlink>
  </w:p>
  <w:p w:rsidR="00C1229A" w:rsidRDefault="00527CD6" w:rsidP="005F2A89">
    <w:pPr>
      <w:pStyle w:val="Footer"/>
      <w:jc w:val="center"/>
      <w:rPr>
        <w:sz w:val="18"/>
      </w:rPr>
    </w:pPr>
    <w:hyperlink r:id="rId2" w:history="1">
      <w:r w:rsidR="00C1229A" w:rsidRPr="002536C0">
        <w:rPr>
          <w:rStyle w:val="Hyperlink"/>
          <w:sz w:val="18"/>
        </w:rPr>
        <w:t>www.arcdc.org</w:t>
      </w:r>
    </w:hyperlink>
  </w:p>
  <w:p w:rsidR="00C1229A" w:rsidRDefault="00C1229A" w:rsidP="005F2A89">
    <w:pPr>
      <w:pStyle w:val="Footer"/>
      <w:tabs>
        <w:tab w:val="clear" w:pos="4680"/>
        <w:tab w:val="left" w:pos="9360"/>
      </w:tabs>
      <w:rPr>
        <w:sz w:val="18"/>
      </w:rPr>
    </w:pPr>
    <w:r>
      <w:rPr>
        <w:noProof/>
        <w:sz w:val="18"/>
      </w:rPr>
      <w:drawing>
        <wp:inline distT="0" distB="0" distL="0" distR="0" wp14:anchorId="23518F78" wp14:editId="0AF9C6DD">
          <wp:extent cx="1143000" cy="358140"/>
          <wp:effectExtent l="0" t="0" r="0" b="3810"/>
          <wp:docPr id="3" name="Picture 3" descr="X:\Users\Sarah\GivingMatters-Logo-300x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Users\Sarah\GivingMatters-Logo-300x94.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3000" cy="358140"/>
                  </a:xfrm>
                  <a:prstGeom prst="rect">
                    <a:avLst/>
                  </a:prstGeom>
                  <a:noFill/>
                  <a:ln>
                    <a:noFill/>
                  </a:ln>
                </pic:spPr>
              </pic:pic>
            </a:graphicData>
          </a:graphic>
        </wp:inline>
      </w:drawing>
    </w:r>
    <w:r>
      <w:rPr>
        <w:sz w:val="18"/>
      </w:rPr>
      <w:tab/>
    </w:r>
    <w:r>
      <w:rPr>
        <w:noProof/>
      </w:rPr>
      <w:drawing>
        <wp:inline distT="0" distB="0" distL="0" distR="0" wp14:anchorId="2B4EBEB7" wp14:editId="06F72F53">
          <wp:extent cx="523035" cy="381000"/>
          <wp:effectExtent l="0" t="0" r="0" b="0"/>
          <wp:docPr id="4" name="Picture 4" descr="X:\Users\Sarah\united_way_logo_with_wor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Users\Sarah\united_way_logo_with_word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035" cy="381000"/>
                  </a:xfrm>
                  <a:prstGeom prst="rect">
                    <a:avLst/>
                  </a:prstGeom>
                  <a:noFill/>
                  <a:ln>
                    <a:noFill/>
                  </a:ln>
                </pic:spPr>
              </pic:pic>
            </a:graphicData>
          </a:graphic>
        </wp:inline>
      </w:drawing>
    </w:r>
  </w:p>
  <w:p w:rsidR="00C1229A" w:rsidRPr="005F2A89" w:rsidRDefault="00C1229A" w:rsidP="005F2A89">
    <w:pPr>
      <w:pStyle w:val="Footer"/>
      <w:tabs>
        <w:tab w:val="clear" w:pos="4680"/>
        <w:tab w:val="left" w:pos="9360"/>
      </w:tabs>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CD6" w:rsidRDefault="00527CD6" w:rsidP="005F2A89">
      <w:r>
        <w:separator/>
      </w:r>
    </w:p>
  </w:footnote>
  <w:footnote w:type="continuationSeparator" w:id="0">
    <w:p w:rsidR="00527CD6" w:rsidRDefault="00527CD6" w:rsidP="005F2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29A" w:rsidRDefault="007F5BFA">
    <w:pPr>
      <w:pStyle w:val="Header"/>
    </w:pPr>
    <w:r>
      <w:rPr>
        <w:noProof/>
      </w:rPr>
      <w:drawing>
        <wp:inline distT="0" distB="0" distL="0" distR="0">
          <wp:extent cx="1628775" cy="126908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646924" cy="1283228"/>
                  </a:xfrm>
                  <a:prstGeom prst="rect">
                    <a:avLst/>
                  </a:prstGeom>
                </pic:spPr>
              </pic:pic>
            </a:graphicData>
          </a:graphic>
        </wp:inline>
      </w:drawing>
    </w:r>
    <w:r w:rsidR="00C1229A">
      <w:tab/>
    </w:r>
    <w:r w:rsidR="00C1229A">
      <w:tab/>
      <w:t>For people with intellectual and developmental disabilities</w:t>
    </w:r>
  </w:p>
  <w:p w:rsidR="00C1229A" w:rsidRDefault="00C1229A">
    <w:pPr>
      <w:pStyle w:val="Header"/>
      <w:pBdr>
        <w:bottom w:val="single" w:sz="12" w:space="1" w:color="auto"/>
      </w:pBdr>
    </w:pPr>
    <w:r>
      <w:tab/>
      <w:t xml:space="preserve">                                                                                                  Achieve With Us.</w:t>
    </w:r>
  </w:p>
  <w:p w:rsidR="00C1229A" w:rsidRDefault="00C1229A">
    <w:pPr>
      <w:pStyle w:val="Header"/>
    </w:pPr>
  </w:p>
  <w:p w:rsidR="00C1229A" w:rsidRDefault="00C122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24D59"/>
    <w:multiLevelType w:val="hybridMultilevel"/>
    <w:tmpl w:val="485680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2123917"/>
    <w:multiLevelType w:val="hybridMultilevel"/>
    <w:tmpl w:val="C5D28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6993C08"/>
    <w:multiLevelType w:val="hybridMultilevel"/>
    <w:tmpl w:val="69A083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89"/>
    <w:rsid w:val="00063E8B"/>
    <w:rsid w:val="00083E64"/>
    <w:rsid w:val="00092009"/>
    <w:rsid w:val="000E4C6E"/>
    <w:rsid w:val="00110E15"/>
    <w:rsid w:val="00141979"/>
    <w:rsid w:val="00182988"/>
    <w:rsid w:val="00184B51"/>
    <w:rsid w:val="001A3D02"/>
    <w:rsid w:val="001F29FC"/>
    <w:rsid w:val="0020396C"/>
    <w:rsid w:val="00216E15"/>
    <w:rsid w:val="00220D8F"/>
    <w:rsid w:val="00225061"/>
    <w:rsid w:val="0028329D"/>
    <w:rsid w:val="002D199E"/>
    <w:rsid w:val="002D4B29"/>
    <w:rsid w:val="00310DEC"/>
    <w:rsid w:val="00311AAF"/>
    <w:rsid w:val="00363212"/>
    <w:rsid w:val="003B272D"/>
    <w:rsid w:val="003C4AA1"/>
    <w:rsid w:val="003D0705"/>
    <w:rsid w:val="003D3D3F"/>
    <w:rsid w:val="003D5531"/>
    <w:rsid w:val="00414EB4"/>
    <w:rsid w:val="00463957"/>
    <w:rsid w:val="00484D0A"/>
    <w:rsid w:val="00485578"/>
    <w:rsid w:val="004A0363"/>
    <w:rsid w:val="004A27FB"/>
    <w:rsid w:val="004A3B78"/>
    <w:rsid w:val="004B3915"/>
    <w:rsid w:val="00527CD6"/>
    <w:rsid w:val="00531A9F"/>
    <w:rsid w:val="005559CE"/>
    <w:rsid w:val="00581C1B"/>
    <w:rsid w:val="005C0571"/>
    <w:rsid w:val="005D4124"/>
    <w:rsid w:val="005F2A89"/>
    <w:rsid w:val="0062371E"/>
    <w:rsid w:val="00630D51"/>
    <w:rsid w:val="0064459E"/>
    <w:rsid w:val="00664E54"/>
    <w:rsid w:val="00667081"/>
    <w:rsid w:val="00695B10"/>
    <w:rsid w:val="006A48EB"/>
    <w:rsid w:val="006B651D"/>
    <w:rsid w:val="006C0DBE"/>
    <w:rsid w:val="006D411B"/>
    <w:rsid w:val="006E68B6"/>
    <w:rsid w:val="00700A82"/>
    <w:rsid w:val="00727436"/>
    <w:rsid w:val="00733177"/>
    <w:rsid w:val="00791043"/>
    <w:rsid w:val="007C18AD"/>
    <w:rsid w:val="007C26DB"/>
    <w:rsid w:val="007D1B2E"/>
    <w:rsid w:val="007D56F5"/>
    <w:rsid w:val="007E169F"/>
    <w:rsid w:val="007F5BFA"/>
    <w:rsid w:val="008250B2"/>
    <w:rsid w:val="008465B0"/>
    <w:rsid w:val="00851D9E"/>
    <w:rsid w:val="008F20D2"/>
    <w:rsid w:val="008F69E9"/>
    <w:rsid w:val="00904CE9"/>
    <w:rsid w:val="00976A68"/>
    <w:rsid w:val="00A840A4"/>
    <w:rsid w:val="00AF4118"/>
    <w:rsid w:val="00B03F93"/>
    <w:rsid w:val="00B33CF4"/>
    <w:rsid w:val="00B43BD8"/>
    <w:rsid w:val="00B6049C"/>
    <w:rsid w:val="00B60866"/>
    <w:rsid w:val="00BA1B26"/>
    <w:rsid w:val="00BF32F2"/>
    <w:rsid w:val="00C1229A"/>
    <w:rsid w:val="00C214AB"/>
    <w:rsid w:val="00C758FD"/>
    <w:rsid w:val="00C908B8"/>
    <w:rsid w:val="00C92083"/>
    <w:rsid w:val="00CC102B"/>
    <w:rsid w:val="00CC2D32"/>
    <w:rsid w:val="00CF1054"/>
    <w:rsid w:val="00D2768C"/>
    <w:rsid w:val="00D840B6"/>
    <w:rsid w:val="00DA2B0E"/>
    <w:rsid w:val="00DC1BEB"/>
    <w:rsid w:val="00E35E4C"/>
    <w:rsid w:val="00E832BB"/>
    <w:rsid w:val="00E84260"/>
    <w:rsid w:val="00EF3A84"/>
    <w:rsid w:val="00F14050"/>
    <w:rsid w:val="00F53D44"/>
    <w:rsid w:val="00F82AA9"/>
    <w:rsid w:val="00F94FB0"/>
    <w:rsid w:val="00FA3C3E"/>
    <w:rsid w:val="00FC3B12"/>
    <w:rsid w:val="00FE2334"/>
    <w:rsid w:val="00FE60DD"/>
    <w:rsid w:val="00FE7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5E010D-56E4-4572-86B0-71F0E1D41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8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A8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F2A89"/>
    <w:rPr>
      <w:rFonts w:ascii="Tahoma" w:hAnsi="Tahoma" w:cs="Tahoma"/>
      <w:sz w:val="16"/>
      <w:szCs w:val="16"/>
    </w:rPr>
  </w:style>
  <w:style w:type="paragraph" w:styleId="Header">
    <w:name w:val="header"/>
    <w:basedOn w:val="Normal"/>
    <w:link w:val="HeaderChar"/>
    <w:uiPriority w:val="99"/>
    <w:unhideWhenUsed/>
    <w:rsid w:val="005F2A8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F2A89"/>
  </w:style>
  <w:style w:type="paragraph" w:styleId="Footer">
    <w:name w:val="footer"/>
    <w:basedOn w:val="Normal"/>
    <w:link w:val="FooterChar"/>
    <w:uiPriority w:val="99"/>
    <w:unhideWhenUsed/>
    <w:rsid w:val="005F2A8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F2A89"/>
  </w:style>
  <w:style w:type="character" w:styleId="Hyperlink">
    <w:name w:val="Hyperlink"/>
    <w:basedOn w:val="DefaultParagraphFont"/>
    <w:uiPriority w:val="99"/>
    <w:unhideWhenUsed/>
    <w:rsid w:val="005F2A89"/>
    <w:rPr>
      <w:color w:val="0000FF" w:themeColor="hyperlink"/>
      <w:u w:val="single"/>
    </w:rPr>
  </w:style>
  <w:style w:type="paragraph" w:customStyle="1" w:styleId="Default">
    <w:name w:val="Default"/>
    <w:rsid w:val="00BF32F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arcdc.org" TargetMode="External"/><Relationship Id="rId1" Type="http://schemas.openxmlformats.org/officeDocument/2006/relationships/hyperlink" Target="mailto:arc@arcdc.org" TargetMode="External"/><Relationship Id="rId4"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Reeves</dc:creator>
  <cp:lastModifiedBy>Lorie Golden</cp:lastModifiedBy>
  <cp:revision>3</cp:revision>
  <cp:lastPrinted>2017-05-10T18:33:00Z</cp:lastPrinted>
  <dcterms:created xsi:type="dcterms:W3CDTF">2017-05-12T17:15:00Z</dcterms:created>
  <dcterms:modified xsi:type="dcterms:W3CDTF">2017-06-01T17:47:00Z</dcterms:modified>
</cp:coreProperties>
</file>